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CFCF" w14:textId="51EF85BF" w:rsidR="00FE7148" w:rsidRDefault="00752DF9" w:rsidP="00752DF9">
      <w:pPr>
        <w:jc w:val="right"/>
        <w:rPr>
          <w:rFonts w:ascii="Palatino" w:eastAsia="Calibri" w:hAnsi="Palatino"/>
          <w:sz w:val="24"/>
          <w:szCs w:val="24"/>
          <w:lang w:eastAsia="en-US"/>
        </w:rPr>
      </w:pPr>
      <w:r>
        <w:rPr>
          <w:rFonts w:ascii="Palatino" w:eastAsia="Calibri" w:hAnsi="Palatino"/>
          <w:sz w:val="24"/>
          <w:szCs w:val="24"/>
          <w:lang w:eastAsia="en-US"/>
        </w:rPr>
        <w:t>Al dirigente Scolastico</w:t>
      </w:r>
    </w:p>
    <w:p w14:paraId="7E0A4D53" w14:textId="70BCBDD2" w:rsidR="00752DF9" w:rsidRDefault="00FE7148" w:rsidP="00FE7148">
      <w:pPr>
        <w:jc w:val="right"/>
        <w:rPr>
          <w:rFonts w:ascii="Palatino" w:eastAsia="Calibri" w:hAnsi="Palatino"/>
          <w:sz w:val="24"/>
          <w:szCs w:val="24"/>
          <w:lang w:eastAsia="en-US"/>
        </w:rPr>
      </w:pPr>
      <w:r>
        <w:rPr>
          <w:rFonts w:ascii="Palatino" w:eastAsia="Calibri" w:hAnsi="Palatino"/>
          <w:sz w:val="24"/>
          <w:szCs w:val="24"/>
          <w:lang w:eastAsia="en-US"/>
        </w:rPr>
        <w:t>d</w:t>
      </w:r>
      <w:r w:rsidR="00752DF9">
        <w:rPr>
          <w:rFonts w:ascii="Palatino" w:eastAsia="Calibri" w:hAnsi="Palatino"/>
          <w:sz w:val="24"/>
          <w:szCs w:val="24"/>
          <w:lang w:eastAsia="en-US"/>
        </w:rPr>
        <w:t>el</w:t>
      </w:r>
      <w:r>
        <w:rPr>
          <w:rFonts w:ascii="Palatino" w:eastAsia="Calibri" w:hAnsi="Palatino"/>
          <w:sz w:val="24"/>
          <w:szCs w:val="24"/>
          <w:lang w:eastAsia="en-US"/>
        </w:rPr>
        <w:t xml:space="preserve"> </w:t>
      </w:r>
      <w:r w:rsidR="00752DF9">
        <w:rPr>
          <w:rFonts w:ascii="Palatino" w:eastAsia="Calibri" w:hAnsi="Palatino"/>
          <w:sz w:val="24"/>
          <w:szCs w:val="24"/>
          <w:lang w:eastAsia="en-US"/>
        </w:rPr>
        <w:t>CPIA BAT “Gino Strada”</w:t>
      </w:r>
    </w:p>
    <w:p w14:paraId="4312548D" w14:textId="76174B21" w:rsidR="00752DF9" w:rsidRPr="00752DF9" w:rsidRDefault="00752DF9" w:rsidP="00752DF9">
      <w:pPr>
        <w:jc w:val="right"/>
        <w:rPr>
          <w:rFonts w:ascii="Palatino" w:eastAsia="Calibri" w:hAnsi="Palatino"/>
          <w:sz w:val="24"/>
          <w:szCs w:val="24"/>
          <w:u w:val="single"/>
          <w:lang w:eastAsia="en-US"/>
        </w:rPr>
      </w:pPr>
      <w:r>
        <w:rPr>
          <w:rFonts w:ascii="Palatino" w:eastAsia="Calibri" w:hAnsi="Palatino"/>
          <w:sz w:val="24"/>
          <w:szCs w:val="24"/>
          <w:u w:val="single"/>
          <w:lang w:eastAsia="en-US"/>
        </w:rPr>
        <w:t>SEDE</w:t>
      </w:r>
    </w:p>
    <w:p w14:paraId="128B06EC" w14:textId="77777777" w:rsidR="00A84FA3" w:rsidRPr="002F194D" w:rsidRDefault="00A84FA3" w:rsidP="00A84FA3">
      <w:pPr>
        <w:jc w:val="center"/>
        <w:rPr>
          <w:rFonts w:ascii="Palatino" w:hAnsi="Palatino"/>
          <w:b/>
          <w:sz w:val="24"/>
          <w:szCs w:val="24"/>
        </w:rPr>
      </w:pPr>
      <w:r w:rsidRPr="002F194D">
        <w:rPr>
          <w:rFonts w:ascii="Palatino" w:hAnsi="Palatino"/>
          <w:b/>
          <w:noProof/>
          <w:sz w:val="24"/>
          <w:szCs w:val="24"/>
        </w:rPr>
        <w:drawing>
          <wp:inline distT="0" distB="0" distL="0" distR="0" wp14:anchorId="1E4521C3" wp14:editId="5D2CEBB6">
            <wp:extent cx="2083435" cy="596265"/>
            <wp:effectExtent l="0" t="0" r="0" b="0"/>
            <wp:docPr id="2" name="Immagin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5437A" w14:textId="77777777" w:rsidR="00A84FA3" w:rsidRPr="002F194D" w:rsidRDefault="00A84FA3" w:rsidP="00A84FA3">
      <w:pPr>
        <w:pStyle w:val="Standard"/>
        <w:jc w:val="center"/>
        <w:rPr>
          <w:rFonts w:ascii="Palatino" w:hAnsi="Palatino"/>
        </w:rPr>
      </w:pPr>
      <w:r w:rsidRPr="002F194D">
        <w:rPr>
          <w:rFonts w:ascii="Palatino" w:hAnsi="Palatino"/>
          <w:b/>
        </w:rPr>
        <w:t>ERASMUS+ Accreditamento Settore Educazione degli Adulti</w:t>
      </w:r>
    </w:p>
    <w:p w14:paraId="4B4AA4EB" w14:textId="77777777" w:rsidR="00A84FA3" w:rsidRPr="002F194D" w:rsidRDefault="00A84FA3" w:rsidP="00A84FA3">
      <w:pPr>
        <w:pStyle w:val="Standard"/>
        <w:jc w:val="center"/>
        <w:rPr>
          <w:rFonts w:ascii="Palatino" w:hAnsi="Palatino"/>
        </w:rPr>
      </w:pPr>
      <w:r w:rsidRPr="002F194D">
        <w:rPr>
          <w:rFonts w:ascii="Palatino" w:hAnsi="Palatino"/>
          <w:b/>
        </w:rPr>
        <w:t>Codice progetto: 2021-1-IT02-KA121-EDA-000005252</w:t>
      </w:r>
    </w:p>
    <w:p w14:paraId="09A5A01E" w14:textId="77777777" w:rsidR="00A84FA3" w:rsidRPr="00DB3065" w:rsidRDefault="00A84FA3" w:rsidP="00A84FA3">
      <w:pPr>
        <w:pStyle w:val="Standard"/>
        <w:jc w:val="center"/>
        <w:rPr>
          <w:rFonts w:ascii="Palatino" w:hAnsi="Palatino"/>
          <w:b/>
          <w:lang w:val="en-US"/>
        </w:rPr>
      </w:pPr>
      <w:r w:rsidRPr="008F6329">
        <w:rPr>
          <w:rFonts w:ascii="Palatino" w:hAnsi="Palatino"/>
          <w:b/>
          <w:lang w:val="en-US"/>
        </w:rPr>
        <w:t xml:space="preserve">CUP: </w:t>
      </w:r>
      <w:r w:rsidRPr="008F6329">
        <w:rPr>
          <w:rFonts w:ascii="Palatino" w:hAnsi="Palatino"/>
          <w:b/>
          <w:lang w:val="en-US" w:eastAsia="it-IT"/>
        </w:rPr>
        <w:t>H59J21007980006</w:t>
      </w:r>
    </w:p>
    <w:p w14:paraId="31FC6316" w14:textId="77777777" w:rsidR="00A84FA3" w:rsidRPr="008F6329" w:rsidRDefault="00A84FA3" w:rsidP="00A84FA3">
      <w:pPr>
        <w:pStyle w:val="Normale1"/>
        <w:spacing w:after="283"/>
        <w:jc w:val="center"/>
        <w:rPr>
          <w:rFonts w:ascii="Cambria" w:eastAsia="Source Sans Pro" w:hAnsi="Cambria" w:cs="Source Sans Pro"/>
          <w:b/>
          <w:sz w:val="32"/>
          <w:szCs w:val="32"/>
          <w:lang w:val="en-US"/>
        </w:rPr>
      </w:pPr>
      <w:r w:rsidRPr="008F6329">
        <w:rPr>
          <w:rFonts w:ascii="Cambria" w:eastAsia="Source Sans Pro" w:hAnsi="Cambria" w:cs="Source Sans Pro"/>
          <w:b/>
          <w:sz w:val="32"/>
          <w:szCs w:val="32"/>
          <w:lang w:val="en-US"/>
        </w:rPr>
        <w:t>GROUP MOBILITIES OF ADULT LEARNERS</w:t>
      </w:r>
    </w:p>
    <w:p w14:paraId="3A7201B5" w14:textId="77777777" w:rsidR="00A84FA3" w:rsidRPr="00DB3065" w:rsidRDefault="00A84FA3" w:rsidP="00A84FA3">
      <w:pPr>
        <w:pStyle w:val="Normale1"/>
        <w:spacing w:after="283"/>
        <w:jc w:val="center"/>
        <w:rPr>
          <w:rFonts w:ascii="Cambria" w:eastAsia="Source Sans Pro" w:hAnsi="Cambria" w:cs="Source Sans Pro"/>
          <w:b/>
          <w:sz w:val="32"/>
          <w:szCs w:val="32"/>
        </w:rPr>
      </w:pPr>
      <w:r>
        <w:rPr>
          <w:rFonts w:ascii="Cambria" w:eastAsia="Source Sans Pro" w:hAnsi="Cambria" w:cs="Source Sans Pro"/>
          <w:b/>
          <w:sz w:val="32"/>
          <w:szCs w:val="32"/>
        </w:rPr>
        <w:t xml:space="preserve">Domanda di iscrizione nell’elenco dei candidati alla mobilità </w:t>
      </w:r>
      <w:r w:rsidRPr="00DB3065">
        <w:rPr>
          <w:rFonts w:ascii="Cambria" w:eastAsia="Source Sans Pro" w:hAnsi="Cambria" w:cs="Source Sans Pro"/>
          <w:b/>
          <w:sz w:val="32"/>
          <w:szCs w:val="32"/>
        </w:rPr>
        <w:t>come da bando n.prot.3071 del 13/5/2022</w:t>
      </w:r>
    </w:p>
    <w:p w14:paraId="42B857DE" w14:textId="77777777" w:rsidR="00A84FA3" w:rsidRPr="00752DF9" w:rsidRDefault="00A84FA3" w:rsidP="00A84FA3">
      <w:pPr>
        <w:pStyle w:val="Normale1"/>
        <w:jc w:val="both"/>
        <w:rPr>
          <w:rFonts w:eastAsia="Source Sans Pro"/>
          <w:sz w:val="23"/>
          <w:szCs w:val="23"/>
        </w:rPr>
      </w:pPr>
      <w:r w:rsidRPr="00752DF9">
        <w:rPr>
          <w:rFonts w:eastAsia="Source Sans Pro"/>
          <w:sz w:val="23"/>
          <w:szCs w:val="23"/>
        </w:rPr>
        <w:t>Il/la sottoscritto/a ___________________________________, nato il _____________________, a _______________________, regolarmente iscritto e frequentante il corso di __________________________________, nella sede di ____________________, del CPIA BAT “Gino Strada”, visto il bando n.prot.3071 del 13/5/2022 e aderendo a tutte le condizioni in esso contenute, con la presente</w:t>
      </w:r>
    </w:p>
    <w:p w14:paraId="350FB4B1" w14:textId="77777777" w:rsidR="00A84FA3" w:rsidRPr="00752DF9" w:rsidRDefault="00A84FA3" w:rsidP="00A84FA3">
      <w:pPr>
        <w:pStyle w:val="Normale1"/>
        <w:jc w:val="center"/>
        <w:rPr>
          <w:rFonts w:eastAsia="Source Sans Pro"/>
          <w:sz w:val="23"/>
          <w:szCs w:val="23"/>
        </w:rPr>
      </w:pPr>
      <w:r w:rsidRPr="00752DF9">
        <w:rPr>
          <w:rFonts w:eastAsia="Source Sans Pro"/>
          <w:sz w:val="23"/>
          <w:szCs w:val="23"/>
        </w:rPr>
        <w:t>CHIEDE</w:t>
      </w:r>
    </w:p>
    <w:p w14:paraId="3693CA5C" w14:textId="77777777" w:rsidR="00A84FA3" w:rsidRPr="00752DF9" w:rsidRDefault="00A84FA3" w:rsidP="00A84FA3">
      <w:pPr>
        <w:pStyle w:val="Normale1"/>
        <w:jc w:val="both"/>
        <w:rPr>
          <w:rFonts w:eastAsia="Source Sans Pro"/>
          <w:sz w:val="23"/>
          <w:szCs w:val="23"/>
        </w:rPr>
      </w:pPr>
      <w:r w:rsidRPr="00752DF9">
        <w:rPr>
          <w:rFonts w:eastAsia="Source Sans Pro"/>
          <w:sz w:val="23"/>
          <w:szCs w:val="23"/>
        </w:rPr>
        <w:t>di essere iscritto nell’elenco dei candidati alla mobilità in oggetto.</w:t>
      </w:r>
    </w:p>
    <w:p w14:paraId="5EC70004" w14:textId="77777777" w:rsidR="00A84FA3" w:rsidRPr="00752DF9" w:rsidRDefault="00A84FA3" w:rsidP="00A84FA3">
      <w:pPr>
        <w:pStyle w:val="Normale1"/>
        <w:jc w:val="both"/>
        <w:rPr>
          <w:rFonts w:eastAsia="Source Sans Pro"/>
          <w:sz w:val="23"/>
          <w:szCs w:val="23"/>
        </w:rPr>
      </w:pPr>
      <w:r w:rsidRPr="00752DF9">
        <w:rPr>
          <w:rFonts w:eastAsia="Source Sans Pro"/>
          <w:sz w:val="23"/>
          <w:szCs w:val="23"/>
        </w:rPr>
        <w:t>Allega:</w:t>
      </w:r>
    </w:p>
    <w:p w14:paraId="13587611" w14:textId="77777777" w:rsidR="00A84FA3" w:rsidRPr="00752DF9" w:rsidRDefault="00A84FA3" w:rsidP="00A84FA3">
      <w:pPr>
        <w:pStyle w:val="Normale1"/>
        <w:numPr>
          <w:ilvl w:val="0"/>
          <w:numId w:val="4"/>
        </w:numPr>
        <w:jc w:val="both"/>
        <w:rPr>
          <w:rFonts w:eastAsia="Source Sans Pro"/>
          <w:sz w:val="23"/>
          <w:szCs w:val="23"/>
        </w:rPr>
      </w:pPr>
      <w:r w:rsidRPr="00752DF9">
        <w:rPr>
          <w:b/>
          <w:sz w:val="23"/>
          <w:szCs w:val="23"/>
        </w:rPr>
        <w:t>Curriculum Vitae in lingua inglese e in formato europeo:</w:t>
      </w:r>
    </w:p>
    <w:p w14:paraId="43B63122" w14:textId="77777777" w:rsidR="00A84FA3" w:rsidRPr="00752DF9" w:rsidRDefault="00A84FA3" w:rsidP="00A84FA3">
      <w:pPr>
        <w:pStyle w:val="Normale1"/>
        <w:numPr>
          <w:ilvl w:val="0"/>
          <w:numId w:val="4"/>
        </w:numPr>
        <w:jc w:val="both"/>
        <w:rPr>
          <w:rFonts w:eastAsia="Source Sans Pro"/>
          <w:b/>
          <w:color w:val="00000A"/>
          <w:sz w:val="23"/>
          <w:szCs w:val="23"/>
          <w:u w:val="single"/>
        </w:rPr>
      </w:pPr>
      <w:r w:rsidRPr="00752DF9">
        <w:rPr>
          <w:rFonts w:eastAsia="Source Sans Pro"/>
          <w:b/>
          <w:color w:val="00000A"/>
          <w:sz w:val="23"/>
          <w:szCs w:val="23"/>
        </w:rPr>
        <w:t xml:space="preserve">Fotocopia del documento d’identità o passaporto in corso di validità </w:t>
      </w:r>
      <w:r w:rsidRPr="00752DF9">
        <w:rPr>
          <w:rFonts w:eastAsia="Source Sans Pro"/>
          <w:b/>
          <w:color w:val="00000A"/>
          <w:sz w:val="23"/>
          <w:szCs w:val="23"/>
          <w:u w:val="single"/>
        </w:rPr>
        <w:t>almeno fino alla conclusione prevista dell’esperienza;</w:t>
      </w:r>
    </w:p>
    <w:p w14:paraId="3F87BFB7" w14:textId="77777777" w:rsidR="00A84FA3" w:rsidRPr="00752DF9" w:rsidRDefault="00A84FA3" w:rsidP="00A84FA3">
      <w:pPr>
        <w:pStyle w:val="Normale1"/>
        <w:numPr>
          <w:ilvl w:val="0"/>
          <w:numId w:val="4"/>
        </w:numPr>
        <w:jc w:val="both"/>
        <w:rPr>
          <w:b/>
          <w:sz w:val="23"/>
          <w:szCs w:val="23"/>
        </w:rPr>
      </w:pPr>
      <w:r w:rsidRPr="00752DF9">
        <w:rPr>
          <w:rFonts w:eastAsia="Source Sans Pro"/>
          <w:b/>
          <w:color w:val="00000A"/>
          <w:sz w:val="23"/>
          <w:szCs w:val="23"/>
        </w:rPr>
        <w:t>Per gli studenti stranieri: copia di documento valido per l’espatrio da cui si evince</w:t>
      </w:r>
      <w:r w:rsidRPr="00752DF9">
        <w:rPr>
          <w:b/>
          <w:sz w:val="23"/>
          <w:szCs w:val="23"/>
        </w:rPr>
        <w:t xml:space="preserve"> la capacità di entrare e uscire da e per l’Italia, da e per la Grecia;</w:t>
      </w:r>
    </w:p>
    <w:p w14:paraId="55D2AB91" w14:textId="77777777" w:rsidR="00A84FA3" w:rsidRPr="00752DF9" w:rsidRDefault="00A84FA3" w:rsidP="00A84FA3">
      <w:pPr>
        <w:pStyle w:val="Normale1"/>
        <w:numPr>
          <w:ilvl w:val="0"/>
          <w:numId w:val="4"/>
        </w:numPr>
        <w:jc w:val="both"/>
        <w:rPr>
          <w:b/>
          <w:sz w:val="23"/>
          <w:szCs w:val="23"/>
        </w:rPr>
      </w:pPr>
      <w:r w:rsidRPr="00752DF9">
        <w:rPr>
          <w:rFonts w:eastAsia="Source Sans Pro"/>
          <w:b/>
          <w:color w:val="00000A"/>
          <w:sz w:val="23"/>
          <w:szCs w:val="23"/>
        </w:rPr>
        <w:t>Fotocopia tessera sanitaria;</w:t>
      </w:r>
    </w:p>
    <w:p w14:paraId="0E0CBC96" w14:textId="77777777" w:rsidR="00A84FA3" w:rsidRPr="00752DF9" w:rsidRDefault="00A84FA3" w:rsidP="00A84FA3">
      <w:pPr>
        <w:pStyle w:val="Normale1"/>
        <w:numPr>
          <w:ilvl w:val="0"/>
          <w:numId w:val="4"/>
        </w:numPr>
        <w:jc w:val="both"/>
        <w:rPr>
          <w:b/>
          <w:sz w:val="23"/>
          <w:szCs w:val="23"/>
        </w:rPr>
      </w:pPr>
      <w:r w:rsidRPr="00752DF9">
        <w:rPr>
          <w:b/>
          <w:sz w:val="23"/>
          <w:szCs w:val="23"/>
        </w:rPr>
        <w:t>Lettera motivazionale in lingua italiana.</w:t>
      </w:r>
    </w:p>
    <w:p w14:paraId="19AB70FB" w14:textId="77777777" w:rsidR="00A84FA3" w:rsidRPr="00752DF9" w:rsidRDefault="00A84FA3" w:rsidP="00A84FA3">
      <w:pPr>
        <w:pStyle w:val="Normale1"/>
        <w:jc w:val="both"/>
        <w:rPr>
          <w:rFonts w:eastAsia="Source Sans Pro"/>
          <w:color w:val="00000A"/>
          <w:sz w:val="23"/>
          <w:szCs w:val="23"/>
        </w:rPr>
      </w:pPr>
    </w:p>
    <w:p w14:paraId="611A0048" w14:textId="77777777" w:rsidR="00A84FA3" w:rsidRPr="00752DF9" w:rsidRDefault="00A84FA3" w:rsidP="00A84FA3">
      <w:pPr>
        <w:pStyle w:val="Normale1"/>
        <w:jc w:val="both"/>
        <w:rPr>
          <w:sz w:val="23"/>
          <w:szCs w:val="23"/>
        </w:rPr>
      </w:pPr>
      <w:r w:rsidRPr="00752DF9">
        <w:rPr>
          <w:sz w:val="23"/>
          <w:szCs w:val="23"/>
        </w:rPr>
        <w:t xml:space="preserve">Il sottoscritto è consapevole che </w:t>
      </w:r>
      <w:r w:rsidRPr="00752DF9">
        <w:rPr>
          <w:b/>
          <w:bCs/>
          <w:sz w:val="23"/>
          <w:szCs w:val="23"/>
        </w:rPr>
        <w:t>n</w:t>
      </w:r>
      <w:r w:rsidRPr="00752DF9">
        <w:rPr>
          <w:rFonts w:eastAsia="Source Sans Pro"/>
          <w:b/>
          <w:bCs/>
          <w:sz w:val="23"/>
          <w:szCs w:val="23"/>
        </w:rPr>
        <w:t>on</w:t>
      </w:r>
      <w:r w:rsidRPr="00752DF9">
        <w:rPr>
          <w:rFonts w:eastAsia="Source Sans Pro"/>
          <w:b/>
          <w:sz w:val="23"/>
          <w:szCs w:val="23"/>
        </w:rPr>
        <w:t xml:space="preserve"> verranno valutate</w:t>
      </w:r>
      <w:r w:rsidRPr="00752DF9">
        <w:rPr>
          <w:rFonts w:eastAsia="Source Sans Pro"/>
          <w:sz w:val="23"/>
          <w:szCs w:val="23"/>
        </w:rPr>
        <w:t xml:space="preserve"> le candidature in caso di</w:t>
      </w:r>
      <w:r w:rsidRPr="00752DF9">
        <w:rPr>
          <w:rFonts w:eastAsia="Source Sans Pro"/>
          <w:b/>
          <w:sz w:val="23"/>
          <w:szCs w:val="23"/>
        </w:rPr>
        <w:t>:</w:t>
      </w:r>
    </w:p>
    <w:p w14:paraId="3D89C5B7" w14:textId="77777777" w:rsidR="00A84FA3" w:rsidRPr="00752DF9" w:rsidRDefault="00A84FA3" w:rsidP="00A84FA3">
      <w:pPr>
        <w:pStyle w:val="Normale1"/>
        <w:numPr>
          <w:ilvl w:val="0"/>
          <w:numId w:val="3"/>
        </w:numPr>
        <w:ind w:left="284" w:firstLine="0"/>
        <w:jc w:val="both"/>
        <w:rPr>
          <w:sz w:val="23"/>
          <w:szCs w:val="23"/>
        </w:rPr>
      </w:pPr>
      <w:r w:rsidRPr="00752DF9">
        <w:rPr>
          <w:rFonts w:eastAsia="Source Sans Pro"/>
          <w:b/>
          <w:sz w:val="23"/>
          <w:szCs w:val="23"/>
        </w:rPr>
        <w:t>mancata</w:t>
      </w:r>
      <w:r w:rsidRPr="00752DF9">
        <w:rPr>
          <w:rFonts w:eastAsia="Source Sans Pro"/>
          <w:sz w:val="23"/>
          <w:szCs w:val="23"/>
        </w:rPr>
        <w:t xml:space="preserve"> presentazione della documentazione o di parte di essa</w:t>
      </w:r>
      <w:r w:rsidRPr="00752DF9">
        <w:rPr>
          <w:rFonts w:eastAsia="Source Sans Pro"/>
          <w:b/>
          <w:sz w:val="23"/>
          <w:szCs w:val="23"/>
        </w:rPr>
        <w:t>;</w:t>
      </w:r>
    </w:p>
    <w:p w14:paraId="6972C51C" w14:textId="77777777" w:rsidR="00A84FA3" w:rsidRPr="00752DF9" w:rsidRDefault="00A84FA3" w:rsidP="00A84FA3">
      <w:pPr>
        <w:pStyle w:val="Normale1"/>
        <w:numPr>
          <w:ilvl w:val="0"/>
          <w:numId w:val="3"/>
        </w:numPr>
        <w:ind w:left="284" w:firstLine="0"/>
        <w:jc w:val="both"/>
        <w:rPr>
          <w:sz w:val="23"/>
          <w:szCs w:val="23"/>
        </w:rPr>
      </w:pPr>
      <w:r w:rsidRPr="00752DF9">
        <w:rPr>
          <w:rFonts w:eastAsia="Source Sans Pro"/>
          <w:b/>
          <w:sz w:val="23"/>
          <w:szCs w:val="23"/>
        </w:rPr>
        <w:t>mancata</w:t>
      </w:r>
      <w:r w:rsidRPr="00752DF9">
        <w:rPr>
          <w:rFonts w:eastAsia="Source Sans Pro"/>
          <w:sz w:val="23"/>
          <w:szCs w:val="23"/>
        </w:rPr>
        <w:t xml:space="preserve"> presentazione della documentazione o di parte di essa entro i termini indicati;</w:t>
      </w:r>
    </w:p>
    <w:p w14:paraId="7300B5E2" w14:textId="77777777" w:rsidR="00A84FA3" w:rsidRPr="00752DF9" w:rsidRDefault="00A84FA3" w:rsidP="00A84FA3">
      <w:pPr>
        <w:pStyle w:val="Normale1"/>
        <w:numPr>
          <w:ilvl w:val="0"/>
          <w:numId w:val="3"/>
        </w:numPr>
        <w:ind w:left="284" w:firstLine="0"/>
        <w:jc w:val="both"/>
        <w:rPr>
          <w:rFonts w:eastAsia="Source Sans Pro"/>
          <w:sz w:val="23"/>
          <w:szCs w:val="23"/>
        </w:rPr>
      </w:pPr>
      <w:r w:rsidRPr="00752DF9">
        <w:rPr>
          <w:rFonts w:eastAsia="Source Sans Pro"/>
          <w:b/>
          <w:sz w:val="23"/>
          <w:szCs w:val="23"/>
        </w:rPr>
        <w:t>mancanza</w:t>
      </w:r>
      <w:r w:rsidRPr="00752DF9">
        <w:rPr>
          <w:rFonts w:eastAsia="Source Sans Pro"/>
          <w:sz w:val="23"/>
          <w:szCs w:val="23"/>
        </w:rPr>
        <w:t xml:space="preserve"> di uno o più dei requisiti formali di ammissione al progetto.</w:t>
      </w:r>
    </w:p>
    <w:p w14:paraId="7D4EA2D2" w14:textId="77777777" w:rsidR="00A84FA3" w:rsidRPr="00752DF9" w:rsidRDefault="00A84FA3" w:rsidP="00A84FA3">
      <w:pPr>
        <w:pStyle w:val="Normale1"/>
        <w:ind w:left="284"/>
        <w:jc w:val="both"/>
        <w:rPr>
          <w:rFonts w:eastAsia="Source Sans Pro"/>
          <w:sz w:val="23"/>
          <w:szCs w:val="23"/>
        </w:rPr>
      </w:pPr>
    </w:p>
    <w:p w14:paraId="4CC95F14" w14:textId="77777777" w:rsidR="00A84FA3" w:rsidRPr="00752DF9" w:rsidRDefault="00A84FA3" w:rsidP="00A84FA3">
      <w:pPr>
        <w:pStyle w:val="Normale1"/>
        <w:jc w:val="both"/>
        <w:rPr>
          <w:sz w:val="23"/>
          <w:szCs w:val="23"/>
        </w:rPr>
      </w:pPr>
      <w:r w:rsidRPr="00752DF9">
        <w:rPr>
          <w:rFonts w:eastAsia="Source Sans Pro"/>
          <w:sz w:val="23"/>
          <w:szCs w:val="23"/>
        </w:rPr>
        <w:t>Il sottoscritto è consapevole che CPIA BAT “Gino Strada” si riserva la facoltà di procedere a idonei controlli, anche a campione, sulla veridicità delle dichiarazioni rilasciate e che in caso di falsità in atti o dichiarazioni mendaci troveranno applicazione le sanzioni penali previste ai sensi dell'art.76 del D.P.R. n.445/2000 e successive modifiche e integrazioni.</w:t>
      </w:r>
    </w:p>
    <w:p w14:paraId="645167CB" w14:textId="77777777" w:rsidR="00A84FA3" w:rsidRPr="00752DF9" w:rsidRDefault="00A84FA3" w:rsidP="00A84FA3">
      <w:pPr>
        <w:pStyle w:val="Normale1"/>
        <w:jc w:val="both"/>
        <w:rPr>
          <w:rFonts w:eastAsia="Source Sans Pro"/>
          <w:sz w:val="23"/>
          <w:szCs w:val="23"/>
        </w:rPr>
      </w:pPr>
    </w:p>
    <w:p w14:paraId="2207B54F" w14:textId="77777777" w:rsidR="00A84FA3" w:rsidRPr="00752DF9" w:rsidRDefault="00A84FA3" w:rsidP="00A84FA3">
      <w:pPr>
        <w:pStyle w:val="Normale1"/>
        <w:jc w:val="both"/>
        <w:rPr>
          <w:sz w:val="23"/>
          <w:szCs w:val="23"/>
        </w:rPr>
      </w:pPr>
      <w:r w:rsidRPr="00752DF9">
        <w:rPr>
          <w:rFonts w:eastAsia="Source Sans Pro"/>
          <w:sz w:val="23"/>
          <w:szCs w:val="23"/>
        </w:rPr>
        <w:t>Il sottoscritto è consapevole che il programma Erasmus+ che finanzia il progetto mette a disposizione risorse che coprono i seguenti costi:</w:t>
      </w:r>
    </w:p>
    <w:p w14:paraId="1CC35405" w14:textId="77777777" w:rsidR="00A84FA3" w:rsidRPr="00752DF9" w:rsidRDefault="00A84FA3" w:rsidP="00A84FA3">
      <w:pPr>
        <w:pStyle w:val="Normale1"/>
        <w:numPr>
          <w:ilvl w:val="0"/>
          <w:numId w:val="1"/>
        </w:numPr>
        <w:jc w:val="both"/>
        <w:rPr>
          <w:sz w:val="23"/>
          <w:szCs w:val="23"/>
        </w:rPr>
      </w:pPr>
      <w:r w:rsidRPr="00752DF9">
        <w:rPr>
          <w:sz w:val="23"/>
          <w:szCs w:val="23"/>
        </w:rPr>
        <w:t>Attività didattiche e alloggio durante il periodo di mobilità del progetto ERASMUS+; alcuni pasti concordati con l’ente ospitante;</w:t>
      </w:r>
    </w:p>
    <w:p w14:paraId="0C7AFFC3" w14:textId="77777777" w:rsidR="00A84FA3" w:rsidRPr="00752DF9" w:rsidRDefault="00A84FA3" w:rsidP="00A84FA3">
      <w:pPr>
        <w:pStyle w:val="Normale1"/>
        <w:numPr>
          <w:ilvl w:val="0"/>
          <w:numId w:val="1"/>
        </w:numPr>
        <w:jc w:val="both"/>
        <w:rPr>
          <w:sz w:val="23"/>
          <w:szCs w:val="23"/>
        </w:rPr>
      </w:pPr>
      <w:r w:rsidRPr="00752DF9">
        <w:rPr>
          <w:rFonts w:eastAsia="Source Sans Pro"/>
          <w:sz w:val="23"/>
          <w:szCs w:val="23"/>
        </w:rPr>
        <w:lastRenderedPageBreak/>
        <w:t>Viaggio di andata e ritorno per il paese in cui si svolgerà la mobilità;</w:t>
      </w:r>
    </w:p>
    <w:p w14:paraId="65B29B4D" w14:textId="77777777" w:rsidR="00A84FA3" w:rsidRPr="00752DF9" w:rsidRDefault="00A84FA3" w:rsidP="00A84FA3">
      <w:pPr>
        <w:pStyle w:val="Normale1"/>
        <w:numPr>
          <w:ilvl w:val="0"/>
          <w:numId w:val="1"/>
        </w:numPr>
        <w:jc w:val="both"/>
        <w:rPr>
          <w:sz w:val="23"/>
          <w:szCs w:val="23"/>
        </w:rPr>
      </w:pPr>
      <w:r w:rsidRPr="00752DF9">
        <w:rPr>
          <w:rFonts w:eastAsia="Source Sans Pro"/>
          <w:sz w:val="23"/>
          <w:szCs w:val="23"/>
        </w:rPr>
        <w:t>Preparazione interculturale e pedagogica prima della partenza all’estero;</w:t>
      </w:r>
    </w:p>
    <w:p w14:paraId="0FFCD369" w14:textId="77777777" w:rsidR="00A84FA3" w:rsidRPr="00752DF9" w:rsidRDefault="00A84FA3" w:rsidP="00A84FA3">
      <w:pPr>
        <w:pStyle w:val="Normale1"/>
        <w:numPr>
          <w:ilvl w:val="0"/>
          <w:numId w:val="1"/>
        </w:numPr>
        <w:jc w:val="both"/>
        <w:rPr>
          <w:sz w:val="23"/>
          <w:szCs w:val="23"/>
        </w:rPr>
      </w:pPr>
      <w:r w:rsidRPr="00752DF9">
        <w:rPr>
          <w:rFonts w:eastAsia="Source Sans Pro"/>
          <w:sz w:val="23"/>
          <w:szCs w:val="23"/>
        </w:rPr>
        <w:t>Copertura assicurativa ed infortuni per il periodo di mobilità all’estero ed eventuale integrazione COVID;</w:t>
      </w:r>
    </w:p>
    <w:p w14:paraId="71470EFA" w14:textId="77777777" w:rsidR="00A84FA3" w:rsidRPr="00752DF9" w:rsidRDefault="00A84FA3" w:rsidP="00A84FA3">
      <w:pPr>
        <w:pStyle w:val="Normale1"/>
        <w:numPr>
          <w:ilvl w:val="0"/>
          <w:numId w:val="1"/>
        </w:numPr>
        <w:jc w:val="both"/>
        <w:rPr>
          <w:sz w:val="23"/>
          <w:szCs w:val="23"/>
        </w:rPr>
      </w:pPr>
      <w:r w:rsidRPr="00752DF9">
        <w:rPr>
          <w:rFonts w:eastAsia="Source Sans Pro"/>
          <w:sz w:val="23"/>
          <w:szCs w:val="23"/>
        </w:rPr>
        <w:t>Tutoraggio per tutta la durata del progetto e sostegno nello svolgimento delle procedure amministrative e dell’organizzazione logistica per il soggiorno all’estero.</w:t>
      </w:r>
    </w:p>
    <w:p w14:paraId="4E1670A0" w14:textId="77777777" w:rsidR="00A84FA3" w:rsidRPr="00752DF9" w:rsidRDefault="00A84FA3" w:rsidP="00A84FA3">
      <w:pPr>
        <w:pStyle w:val="Normale1"/>
        <w:numPr>
          <w:ilvl w:val="0"/>
          <w:numId w:val="1"/>
        </w:numPr>
        <w:jc w:val="both"/>
        <w:rPr>
          <w:sz w:val="23"/>
          <w:szCs w:val="23"/>
        </w:rPr>
      </w:pPr>
      <w:r w:rsidRPr="00752DF9">
        <w:rPr>
          <w:rFonts w:eastAsia="Source Sans Pro"/>
          <w:sz w:val="23"/>
          <w:szCs w:val="23"/>
        </w:rPr>
        <w:t>Non è prevista la copertura di costi per spese a carattere personale.</w:t>
      </w:r>
    </w:p>
    <w:p w14:paraId="4DEB81DE" w14:textId="77777777" w:rsidR="00A84FA3" w:rsidRPr="00752DF9" w:rsidRDefault="00A84FA3" w:rsidP="00A84FA3">
      <w:pPr>
        <w:pStyle w:val="Normale1"/>
        <w:ind w:left="360"/>
        <w:jc w:val="both"/>
        <w:rPr>
          <w:sz w:val="23"/>
          <w:szCs w:val="23"/>
        </w:rPr>
      </w:pPr>
    </w:p>
    <w:p w14:paraId="5EE1F006" w14:textId="77777777" w:rsidR="00A84FA3" w:rsidRPr="00752DF9" w:rsidRDefault="00A84FA3" w:rsidP="00A84FA3">
      <w:pPr>
        <w:pStyle w:val="Normale1"/>
        <w:jc w:val="both"/>
        <w:rPr>
          <w:sz w:val="23"/>
          <w:szCs w:val="23"/>
        </w:rPr>
      </w:pPr>
      <w:r w:rsidRPr="00752DF9">
        <w:rPr>
          <w:rFonts w:eastAsia="Source Sans Pro"/>
          <w:sz w:val="23"/>
          <w:szCs w:val="23"/>
        </w:rPr>
        <w:t>Il sottoscritto è consapevole che, poiché il contributo comunitario è considerato un cofinanziamento, come esplicitato nel documento “Standard di qualità per l’accreditamento”, agli</w:t>
      </w:r>
      <w:r w:rsidRPr="00752DF9">
        <w:rPr>
          <w:rFonts w:eastAsia="Source Sans Pro"/>
          <w:b/>
          <w:sz w:val="23"/>
          <w:szCs w:val="23"/>
        </w:rPr>
        <w:t xml:space="preserve"> </w:t>
      </w:r>
      <w:r w:rsidRPr="00752DF9">
        <w:rPr>
          <w:rFonts w:eastAsia="Source Sans Pro"/>
          <w:sz w:val="23"/>
          <w:szCs w:val="23"/>
        </w:rPr>
        <w:t xml:space="preserve">studenti ammessi alla mobilità è richiesto di coprire le spese di alcuni pasti, il trasporto locale e un </w:t>
      </w:r>
      <w:r w:rsidRPr="00752DF9">
        <w:rPr>
          <w:rFonts w:eastAsia="Source Sans Pro"/>
          <w:b/>
          <w:sz w:val="23"/>
          <w:szCs w:val="23"/>
        </w:rPr>
        <w:t>contributo</w:t>
      </w:r>
      <w:r w:rsidRPr="00752DF9">
        <w:rPr>
          <w:rFonts w:eastAsia="Source Sans Pro"/>
          <w:sz w:val="23"/>
          <w:szCs w:val="23"/>
        </w:rPr>
        <w:t xml:space="preserve"> di </w:t>
      </w:r>
      <w:r w:rsidRPr="00752DF9">
        <w:rPr>
          <w:rFonts w:eastAsia="Source Sans Pro"/>
          <w:b/>
          <w:sz w:val="23"/>
          <w:szCs w:val="23"/>
        </w:rPr>
        <w:t>€ 70,00</w:t>
      </w:r>
      <w:r w:rsidRPr="00752DF9">
        <w:rPr>
          <w:rFonts w:eastAsia="Source Sans Pro"/>
          <w:sz w:val="23"/>
          <w:szCs w:val="23"/>
        </w:rPr>
        <w:t xml:space="preserve"> come compensazione di spese non coperte dalla mobilità; </w:t>
      </w:r>
      <w:r w:rsidRPr="00752DF9">
        <w:rPr>
          <w:rFonts w:eastAsia="Source Sans Pro"/>
          <w:b/>
          <w:bCs/>
          <w:sz w:val="23"/>
          <w:szCs w:val="23"/>
          <w:u w:val="single"/>
        </w:rPr>
        <w:t>tale quota sarà trattenuta dalla scuola in caso di rinuncia dello studente a partecipare</w:t>
      </w:r>
      <w:r w:rsidRPr="00752DF9">
        <w:rPr>
          <w:rFonts w:eastAsia="Source Sans Pro"/>
          <w:sz w:val="23"/>
          <w:szCs w:val="23"/>
        </w:rPr>
        <w:t>.</w:t>
      </w:r>
      <w:r w:rsidRPr="00752DF9">
        <w:rPr>
          <w:rStyle w:val="Rimandonotaapidipagina"/>
          <w:rFonts w:eastAsia="Source Sans Pro"/>
          <w:sz w:val="23"/>
          <w:szCs w:val="23"/>
        </w:rPr>
        <w:footnoteReference w:id="1"/>
      </w:r>
    </w:p>
    <w:p w14:paraId="1CC1EFDF" w14:textId="77777777" w:rsidR="00A84FA3" w:rsidRPr="00752DF9" w:rsidRDefault="00A84FA3" w:rsidP="00A84FA3">
      <w:pPr>
        <w:pStyle w:val="Normale1"/>
        <w:jc w:val="both"/>
        <w:rPr>
          <w:sz w:val="23"/>
          <w:szCs w:val="23"/>
        </w:rPr>
      </w:pPr>
    </w:p>
    <w:p w14:paraId="571C01BF" w14:textId="77777777" w:rsidR="00A84FA3" w:rsidRPr="00752DF9" w:rsidRDefault="00A84FA3" w:rsidP="00A84FA3">
      <w:pPr>
        <w:pStyle w:val="Normale1"/>
        <w:jc w:val="both"/>
        <w:rPr>
          <w:sz w:val="23"/>
          <w:szCs w:val="23"/>
        </w:rPr>
      </w:pPr>
      <w:r w:rsidRPr="00752DF9">
        <w:rPr>
          <w:sz w:val="23"/>
          <w:szCs w:val="23"/>
        </w:rPr>
        <w:t>Il sottoscritto, con la presente istanza, si assume l’impegno giuridico ed economico inerente alla condotta e alla partecipazione alla mobilità in oggetto, compreso il carico di responsabilità e gli eventuali costi da sostenere per il proprio ritiro anticipato, sia prima della partenza che durante la mobilità.</w:t>
      </w:r>
    </w:p>
    <w:p w14:paraId="687BDE04" w14:textId="77777777" w:rsidR="00A84FA3" w:rsidRPr="00752DF9" w:rsidRDefault="00A84FA3" w:rsidP="00A84FA3">
      <w:pPr>
        <w:pStyle w:val="Normale1"/>
        <w:jc w:val="both"/>
        <w:rPr>
          <w:rFonts w:eastAsia="Source Sans Pro"/>
          <w:sz w:val="23"/>
          <w:szCs w:val="23"/>
        </w:rPr>
      </w:pPr>
      <w:r w:rsidRPr="00752DF9">
        <w:rPr>
          <w:sz w:val="23"/>
          <w:szCs w:val="23"/>
        </w:rPr>
        <w:t>Il sottoscritto, con la presente istanza, è consapevole che</w:t>
      </w:r>
      <w:r w:rsidRPr="00752DF9">
        <w:rPr>
          <w:rFonts w:eastAsia="Source Sans Pro"/>
          <w:sz w:val="23"/>
          <w:szCs w:val="23"/>
        </w:rPr>
        <w:t xml:space="preserve"> i candidati selezionati dovranno obbligatoriamente partecipare agli </w:t>
      </w:r>
      <w:r w:rsidRPr="00752DF9">
        <w:rPr>
          <w:rFonts w:eastAsia="Source Sans Pro"/>
          <w:b/>
          <w:sz w:val="23"/>
          <w:szCs w:val="23"/>
        </w:rPr>
        <w:t>incontri di preparazione pratica e metodologica e pedagogica-interculturale</w:t>
      </w:r>
      <w:r w:rsidRPr="00752DF9">
        <w:rPr>
          <w:rFonts w:eastAsia="Source Sans Pro"/>
          <w:sz w:val="23"/>
          <w:szCs w:val="23"/>
        </w:rPr>
        <w:t xml:space="preserve"> organizzati come segue:</w:t>
      </w:r>
    </w:p>
    <w:p w14:paraId="7301334A" w14:textId="77777777" w:rsidR="00A84FA3" w:rsidRPr="00752DF9" w:rsidRDefault="00A84FA3" w:rsidP="00A84FA3">
      <w:pPr>
        <w:pStyle w:val="Normale1"/>
        <w:numPr>
          <w:ilvl w:val="0"/>
          <w:numId w:val="2"/>
        </w:numPr>
        <w:jc w:val="both"/>
        <w:rPr>
          <w:rFonts w:eastAsia="Source Sans Pro"/>
          <w:sz w:val="23"/>
          <w:szCs w:val="23"/>
        </w:rPr>
      </w:pPr>
      <w:r w:rsidRPr="00752DF9">
        <w:rPr>
          <w:rFonts w:eastAsia="Source Sans Pro"/>
          <w:sz w:val="23"/>
          <w:szCs w:val="23"/>
        </w:rPr>
        <w:t>Un momento di preparazione pre-partenza durante il quale saranno fornite indicazioni pratiche, a livello contrattuale e logistico.</w:t>
      </w:r>
    </w:p>
    <w:p w14:paraId="1019970C" w14:textId="77777777" w:rsidR="00A84FA3" w:rsidRPr="00752DF9" w:rsidRDefault="00A84FA3" w:rsidP="00A84FA3">
      <w:pPr>
        <w:pStyle w:val="Normale1"/>
        <w:numPr>
          <w:ilvl w:val="0"/>
          <w:numId w:val="2"/>
        </w:numPr>
        <w:jc w:val="both"/>
        <w:rPr>
          <w:sz w:val="23"/>
          <w:szCs w:val="23"/>
        </w:rPr>
      </w:pPr>
      <w:r w:rsidRPr="00752DF9">
        <w:rPr>
          <w:rFonts w:eastAsia="Source Sans Pro"/>
          <w:sz w:val="23"/>
          <w:szCs w:val="23"/>
        </w:rPr>
        <w:t xml:space="preserve">Una seconda parte dedicata ad attività e laboratori di educazione non formale relativi ai temi dell’interculturalità e alla condivisione di dubbi, paure ed aspettative da parte dei partecipanti.  </w:t>
      </w:r>
    </w:p>
    <w:p w14:paraId="40C44FE5" w14:textId="77777777" w:rsidR="00A84FA3" w:rsidRPr="00752DF9" w:rsidRDefault="00A84FA3" w:rsidP="00A84FA3">
      <w:pPr>
        <w:pStyle w:val="Normale1"/>
        <w:jc w:val="both"/>
        <w:rPr>
          <w:sz w:val="23"/>
          <w:szCs w:val="23"/>
        </w:rPr>
      </w:pPr>
      <w:r w:rsidRPr="00752DF9">
        <w:rPr>
          <w:sz w:val="23"/>
          <w:szCs w:val="23"/>
        </w:rPr>
        <w:t>Il sottoscritto è consapevole che per tutti gli studenti sarà predisposto un Learning Agreement contenente il Programma da svolgere all’estero, le modalità di riconoscimento delle competenze acquisite all’estero e di recupero dei contenuti affrontati in classe durante le settimane di mobilità.</w:t>
      </w:r>
    </w:p>
    <w:p w14:paraId="4639E84C" w14:textId="77777777" w:rsidR="00A84FA3" w:rsidRPr="00752DF9" w:rsidRDefault="00A84FA3" w:rsidP="00A84FA3">
      <w:pPr>
        <w:pStyle w:val="Normale1"/>
        <w:jc w:val="both"/>
        <w:rPr>
          <w:rFonts w:eastAsia="Source Sans Pro"/>
          <w:sz w:val="23"/>
          <w:szCs w:val="23"/>
          <w:u w:val="single"/>
        </w:rPr>
      </w:pPr>
      <w:r w:rsidRPr="00752DF9">
        <w:rPr>
          <w:rFonts w:eastAsia="Source Sans Pro"/>
          <w:sz w:val="23"/>
          <w:szCs w:val="23"/>
        </w:rPr>
        <w:t xml:space="preserve">Il sottoscritto, con la presente istanza, dichiara la piena disponibilità ad iniziare l’attività nel periodo indicato dal bando in oggetto e per la durata complessiva del progetto. </w:t>
      </w:r>
      <w:r w:rsidRPr="00752DF9">
        <w:rPr>
          <w:rFonts w:eastAsia="Source Sans Pro"/>
          <w:sz w:val="23"/>
          <w:szCs w:val="23"/>
          <w:u w:val="single"/>
        </w:rPr>
        <w:t>Il sottoscritto è consapevole che l’impossibilità di attenersi alle tempistiche del progetto ne comporta l’esclusione.</w:t>
      </w:r>
    </w:p>
    <w:p w14:paraId="369178DD" w14:textId="77777777" w:rsidR="00A84FA3" w:rsidRPr="00752DF9" w:rsidRDefault="00A84FA3" w:rsidP="00A84FA3">
      <w:pPr>
        <w:pStyle w:val="Normale1"/>
        <w:jc w:val="both"/>
        <w:rPr>
          <w:sz w:val="23"/>
          <w:szCs w:val="23"/>
          <w:u w:val="single"/>
        </w:rPr>
      </w:pPr>
      <w:r w:rsidRPr="00752DF9">
        <w:rPr>
          <w:rFonts w:eastAsia="Source Sans Pro"/>
          <w:sz w:val="23"/>
          <w:szCs w:val="23"/>
          <w:u w:val="single"/>
        </w:rPr>
        <w:t>Il sottoscritto è consapevole che le attività didattiche durante la mobilità saranno svolte in inglese e che è pertanto richiesta un livello di conoscenza della lingua inglese di livello A2 o superiore.</w:t>
      </w:r>
    </w:p>
    <w:p w14:paraId="05D6742E" w14:textId="77777777" w:rsidR="00A84FA3" w:rsidRPr="00752DF9" w:rsidRDefault="00A84FA3" w:rsidP="00A84FA3">
      <w:pPr>
        <w:pStyle w:val="Normale1"/>
        <w:jc w:val="both"/>
        <w:rPr>
          <w:rFonts w:eastAsia="Source Sans Pro"/>
          <w:sz w:val="23"/>
          <w:szCs w:val="23"/>
        </w:rPr>
      </w:pPr>
    </w:p>
    <w:p w14:paraId="0F33BD8A" w14:textId="77777777" w:rsidR="00A84FA3" w:rsidRPr="00237C48" w:rsidRDefault="00A84FA3" w:rsidP="00A84FA3">
      <w:pPr>
        <w:pStyle w:val="Normale1"/>
        <w:jc w:val="both"/>
        <w:rPr>
          <w:color w:val="000000" w:themeColor="text1"/>
          <w:sz w:val="23"/>
          <w:szCs w:val="23"/>
        </w:rPr>
      </w:pPr>
      <w:r w:rsidRPr="00752DF9">
        <w:rPr>
          <w:rFonts w:eastAsia="Source Sans Pro"/>
          <w:sz w:val="23"/>
          <w:szCs w:val="23"/>
        </w:rPr>
        <w:t xml:space="preserve">Il sottoscritto è consapevole che l’ente promotore non potrà in nessun caso essere considerato responsabile per qualsiasi impegno e responsabilità di natura contrattuale o extra-contrattuale che, a qualsiasi titolo, </w:t>
      </w:r>
      <w:r w:rsidRPr="00237C48">
        <w:rPr>
          <w:rFonts w:eastAsia="Source Sans Pro"/>
          <w:color w:val="000000" w:themeColor="text1"/>
          <w:sz w:val="23"/>
          <w:szCs w:val="23"/>
        </w:rPr>
        <w:t>possa derivare dal compimento - o dal mancato compimento - di attività relative al bando in oggetto.</w:t>
      </w:r>
    </w:p>
    <w:p w14:paraId="4EFB0CC8" w14:textId="5B17B7C7" w:rsidR="00A84FA3" w:rsidRPr="00237C48" w:rsidRDefault="00A84FA3" w:rsidP="00A84FA3">
      <w:pPr>
        <w:pStyle w:val="Normale1"/>
        <w:jc w:val="both"/>
        <w:rPr>
          <w:rFonts w:eastAsia="Source Sans Pro"/>
          <w:b/>
          <w:color w:val="000000" w:themeColor="text1"/>
        </w:rPr>
      </w:pPr>
      <w:r w:rsidRPr="00237C48">
        <w:rPr>
          <w:rFonts w:eastAsia="Source Sans Pro"/>
          <w:b/>
          <w:color w:val="000000" w:themeColor="text1"/>
        </w:rPr>
        <w:t>Andria, ______________________</w:t>
      </w:r>
    </w:p>
    <w:p w14:paraId="10263099" w14:textId="77777777" w:rsidR="00A84FA3" w:rsidRPr="00237C48" w:rsidRDefault="00A84FA3" w:rsidP="00A84FA3">
      <w:pPr>
        <w:pStyle w:val="Normale1"/>
        <w:jc w:val="both"/>
        <w:rPr>
          <w:rFonts w:eastAsia="Source Sans Pro"/>
          <w:b/>
          <w:color w:val="000000" w:themeColor="text1"/>
        </w:rPr>
      </w:pPr>
    </w:p>
    <w:p w14:paraId="7B6188C8" w14:textId="77777777" w:rsidR="00752DF9" w:rsidRPr="00237C48" w:rsidRDefault="00752DF9" w:rsidP="00A84FA3">
      <w:pPr>
        <w:pStyle w:val="Normale1"/>
        <w:jc w:val="right"/>
        <w:rPr>
          <w:rFonts w:eastAsia="Source Sans Pro"/>
          <w:b/>
          <w:color w:val="000000" w:themeColor="text1"/>
        </w:rPr>
      </w:pPr>
    </w:p>
    <w:p w14:paraId="32C6B2FB" w14:textId="77777777" w:rsidR="00752DF9" w:rsidRPr="00237C48" w:rsidRDefault="00752DF9" w:rsidP="00A84FA3">
      <w:pPr>
        <w:pStyle w:val="Normale1"/>
        <w:jc w:val="right"/>
        <w:rPr>
          <w:rFonts w:eastAsia="Source Sans Pro"/>
          <w:b/>
          <w:color w:val="000000" w:themeColor="text1"/>
        </w:rPr>
      </w:pPr>
    </w:p>
    <w:p w14:paraId="24230C31" w14:textId="67C95B76" w:rsidR="00A84FA3" w:rsidRPr="00237C48" w:rsidRDefault="00A84FA3" w:rsidP="00A84FA3">
      <w:pPr>
        <w:pStyle w:val="Normale1"/>
        <w:jc w:val="right"/>
        <w:rPr>
          <w:rFonts w:eastAsia="Source Sans Pro"/>
          <w:b/>
          <w:color w:val="000000" w:themeColor="text1"/>
        </w:rPr>
      </w:pPr>
      <w:r w:rsidRPr="00237C48">
        <w:rPr>
          <w:rFonts w:eastAsia="Source Sans Pro"/>
          <w:b/>
          <w:color w:val="000000" w:themeColor="text1"/>
        </w:rPr>
        <w:t>_______________________________________________</w:t>
      </w:r>
    </w:p>
    <w:p w14:paraId="6F28C9FB" w14:textId="1E2B038A" w:rsidR="00A84FA3" w:rsidRPr="00237C48" w:rsidRDefault="00A84FA3" w:rsidP="00A84FA3">
      <w:pPr>
        <w:pStyle w:val="Normale1"/>
        <w:jc w:val="right"/>
        <w:rPr>
          <w:rFonts w:ascii="Cambria" w:eastAsia="Source Sans Pro" w:hAnsi="Cambria" w:cs="Source Sans Pro"/>
          <w:color w:val="000000" w:themeColor="text1"/>
          <w:sz w:val="22"/>
          <w:szCs w:val="22"/>
        </w:rPr>
      </w:pPr>
      <w:r w:rsidRPr="00237C48">
        <w:rPr>
          <w:rFonts w:ascii="Cambria" w:eastAsia="Source Sans Pro" w:hAnsi="Cambria" w:cs="Source Sans Pro"/>
          <w:b/>
          <w:color w:val="000000" w:themeColor="text1"/>
        </w:rPr>
        <w:t>(firma)</w:t>
      </w:r>
    </w:p>
    <w:sectPr w:rsidR="00A84FA3" w:rsidRPr="00237C48" w:rsidSect="00C97C32">
      <w:headerReference w:type="default" r:id="rId8"/>
      <w:footerReference w:type="default" r:id="rId9"/>
      <w:pgSz w:w="11907" w:h="16840" w:code="9"/>
      <w:pgMar w:top="1134" w:right="1134" w:bottom="1134" w:left="1134" w:header="39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9F086" w14:textId="77777777" w:rsidR="00326FB7" w:rsidRDefault="00326FB7" w:rsidP="00A84FA3">
      <w:r>
        <w:separator/>
      </w:r>
    </w:p>
  </w:endnote>
  <w:endnote w:type="continuationSeparator" w:id="0">
    <w:p w14:paraId="24113B33" w14:textId="77777777" w:rsidR="00326FB7" w:rsidRDefault="00326FB7" w:rsidP="00A8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94CA3" w14:textId="77777777" w:rsidR="00EA37D5" w:rsidRPr="008344EA" w:rsidRDefault="00C40553" w:rsidP="008344EA">
    <w:pPr>
      <w:pStyle w:val="Pidipagina"/>
      <w:jc w:val="center"/>
    </w:pPr>
    <w:r>
      <w:rPr>
        <w:noProof/>
      </w:rPr>
      <w:drawing>
        <wp:inline distT="0" distB="0" distL="0" distR="0" wp14:anchorId="675E0A31" wp14:editId="1DB9E4E0">
          <wp:extent cx="4860000" cy="813287"/>
          <wp:effectExtent l="0" t="0" r="0" b="635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0000" cy="813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B5F38" w14:textId="77777777" w:rsidR="00326FB7" w:rsidRDefault="00326FB7" w:rsidP="00A84FA3">
      <w:r>
        <w:separator/>
      </w:r>
    </w:p>
  </w:footnote>
  <w:footnote w:type="continuationSeparator" w:id="0">
    <w:p w14:paraId="0EF5284F" w14:textId="77777777" w:rsidR="00326FB7" w:rsidRDefault="00326FB7" w:rsidP="00A84FA3">
      <w:r>
        <w:continuationSeparator/>
      </w:r>
    </w:p>
  </w:footnote>
  <w:footnote w:id="1">
    <w:p w14:paraId="1F5B95F6" w14:textId="67AC240A" w:rsidR="00A84FA3" w:rsidRPr="000A4013" w:rsidRDefault="00A84FA3" w:rsidP="00A84FA3">
      <w:pPr>
        <w:pStyle w:val="Normale1"/>
        <w:jc w:val="both"/>
        <w:rPr>
          <w:rFonts w:ascii="Cambria" w:hAnsi="Cambria"/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DB3065">
        <w:rPr>
          <w:rFonts w:ascii="Times" w:hAnsi="Times"/>
          <w:sz w:val="20"/>
          <w:szCs w:val="20"/>
        </w:rPr>
        <w:t xml:space="preserve">Affinché il contributo di </w:t>
      </w:r>
      <w:r w:rsidRPr="00DB3065">
        <w:rPr>
          <w:rFonts w:ascii="Times" w:eastAsia="Source Sans Pro" w:hAnsi="Times" w:cs="Source Sans Pro"/>
          <w:b/>
          <w:sz w:val="20"/>
          <w:szCs w:val="20"/>
        </w:rPr>
        <w:t>€</w:t>
      </w:r>
      <w:r w:rsidRPr="00DB3065">
        <w:rPr>
          <w:rFonts w:ascii="Times" w:hAnsi="Times"/>
          <w:sz w:val="20"/>
          <w:szCs w:val="20"/>
        </w:rPr>
        <w:t xml:space="preserve"> 70,00 non costituisca un ostacolo alla partecipazione di studenti con minori opportunità, è previsto un supporto a copertura (totale o parziale) dell’importo stesso, a seguito di presentazione di ISEE </w:t>
      </w:r>
      <w:r w:rsidRPr="00DB3065">
        <w:rPr>
          <w:rStyle w:val="Enfasigrassetto"/>
          <w:rFonts w:ascii="Times" w:hAnsi="Times"/>
          <w:sz w:val="20"/>
          <w:szCs w:val="20"/>
        </w:rPr>
        <w:t>pari o inferiore a € 20.000,00</w:t>
      </w:r>
      <w:r w:rsidRPr="00DB3065">
        <w:rPr>
          <w:rFonts w:ascii="Times" w:hAnsi="Times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C6FA" w14:textId="77777777" w:rsidR="0094469F" w:rsidRDefault="00C40553" w:rsidP="00EA0990">
    <w:pPr>
      <w:pStyle w:val="Intestazione"/>
      <w:jc w:val="center"/>
    </w:pPr>
    <w:r>
      <w:rPr>
        <w:noProof/>
      </w:rPr>
      <w:drawing>
        <wp:inline distT="0" distB="0" distL="0" distR="0" wp14:anchorId="6874A619" wp14:editId="5E150497">
          <wp:extent cx="6120765" cy="145605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456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E0A78"/>
    <w:multiLevelType w:val="multilevel"/>
    <w:tmpl w:val="B43838B4"/>
    <w:styleLink w:val="WWNum9"/>
    <w:lvl w:ilvl="0">
      <w:start w:val="1"/>
      <w:numFmt w:val="decimal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120" w:firstLine="6120"/>
      </w:pPr>
      <w:rPr>
        <w:u w:val="none"/>
      </w:rPr>
    </w:lvl>
  </w:abstractNum>
  <w:abstractNum w:abstractNumId="1" w15:restartNumberingAfterBreak="0">
    <w:nsid w:val="431E1BF8"/>
    <w:multiLevelType w:val="multilevel"/>
    <w:tmpl w:val="437A2AF2"/>
    <w:styleLink w:val="WWNum11"/>
    <w:lvl w:ilvl="0">
      <w:numFmt w:val="bullet"/>
      <w:lvlText w:val="-"/>
      <w:lvlJc w:val="left"/>
      <w:pPr>
        <w:ind w:left="-360" w:firstLine="360"/>
      </w:pPr>
      <w:rPr>
        <w:u w:val="none"/>
      </w:rPr>
    </w:lvl>
    <w:lvl w:ilvl="1">
      <w:numFmt w:val="bullet"/>
      <w:lvlText w:val="-"/>
      <w:lvlJc w:val="left"/>
      <w:pPr>
        <w:ind w:left="360" w:firstLine="1080"/>
      </w:pPr>
      <w:rPr>
        <w:u w:val="none"/>
      </w:rPr>
    </w:lvl>
    <w:lvl w:ilvl="2">
      <w:numFmt w:val="bullet"/>
      <w:lvlText w:val="-"/>
      <w:lvlJc w:val="left"/>
      <w:pPr>
        <w:ind w:left="1080" w:firstLine="1800"/>
      </w:pPr>
      <w:rPr>
        <w:u w:val="none"/>
      </w:rPr>
    </w:lvl>
    <w:lvl w:ilvl="3">
      <w:numFmt w:val="bullet"/>
      <w:lvlText w:val="-"/>
      <w:lvlJc w:val="left"/>
      <w:pPr>
        <w:ind w:left="1800" w:firstLine="2520"/>
      </w:pPr>
      <w:rPr>
        <w:u w:val="none"/>
      </w:rPr>
    </w:lvl>
    <w:lvl w:ilvl="4">
      <w:numFmt w:val="bullet"/>
      <w:lvlText w:val="-"/>
      <w:lvlJc w:val="left"/>
      <w:pPr>
        <w:ind w:left="2520" w:firstLine="3240"/>
      </w:pPr>
      <w:rPr>
        <w:u w:val="none"/>
      </w:rPr>
    </w:lvl>
    <w:lvl w:ilvl="5">
      <w:numFmt w:val="bullet"/>
      <w:lvlText w:val="-"/>
      <w:lvlJc w:val="left"/>
      <w:pPr>
        <w:ind w:left="3240" w:firstLine="3960"/>
      </w:pPr>
      <w:rPr>
        <w:u w:val="none"/>
      </w:rPr>
    </w:lvl>
    <w:lvl w:ilvl="6">
      <w:numFmt w:val="bullet"/>
      <w:lvlText w:val="-"/>
      <w:lvlJc w:val="left"/>
      <w:pPr>
        <w:ind w:left="3960" w:firstLine="4680"/>
      </w:pPr>
      <w:rPr>
        <w:u w:val="none"/>
      </w:rPr>
    </w:lvl>
    <w:lvl w:ilvl="7">
      <w:numFmt w:val="bullet"/>
      <w:lvlText w:val="-"/>
      <w:lvlJc w:val="left"/>
      <w:pPr>
        <w:ind w:left="4680" w:firstLine="5400"/>
      </w:pPr>
      <w:rPr>
        <w:u w:val="none"/>
      </w:rPr>
    </w:lvl>
    <w:lvl w:ilvl="8">
      <w:numFmt w:val="bullet"/>
      <w:lvlText w:val="-"/>
      <w:lvlJc w:val="left"/>
      <w:pPr>
        <w:ind w:left="5400" w:firstLine="6120"/>
      </w:pPr>
      <w:rPr>
        <w:u w:val="none"/>
      </w:rPr>
    </w:lvl>
  </w:abstractNum>
  <w:abstractNum w:abstractNumId="2" w15:restartNumberingAfterBreak="0">
    <w:nsid w:val="7B6B7FE0"/>
    <w:multiLevelType w:val="hybridMultilevel"/>
    <w:tmpl w:val="23DCF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66204"/>
    <w:multiLevelType w:val="multilevel"/>
    <w:tmpl w:val="DC7E60E4"/>
    <w:styleLink w:val="WWNum1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350188290">
    <w:abstractNumId w:val="3"/>
  </w:num>
  <w:num w:numId="2" w16cid:durableId="1687052531">
    <w:abstractNumId w:val="0"/>
  </w:num>
  <w:num w:numId="3" w16cid:durableId="484517789">
    <w:abstractNumId w:val="1"/>
  </w:num>
  <w:num w:numId="4" w16cid:durableId="824513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FA3"/>
    <w:rsid w:val="00227B6C"/>
    <w:rsid w:val="00237C48"/>
    <w:rsid w:val="00326FB7"/>
    <w:rsid w:val="00752DF9"/>
    <w:rsid w:val="00A84FA3"/>
    <w:rsid w:val="00AB2AAE"/>
    <w:rsid w:val="00C4055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A3FC"/>
  <w15:chartTrackingRefBased/>
  <w15:docId w15:val="{1A574FDE-C563-C740-8553-7C035911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4FA3"/>
    <w:rPr>
      <w:rFonts w:ascii="Arial" w:eastAsia="Times New Roman" w:hAnsi="Arial" w:cs="Times New Roman"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84FA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4FA3"/>
    <w:rPr>
      <w:rFonts w:ascii="Arial" w:eastAsia="Times New Roman" w:hAnsi="Arial" w:cs="Times New Roman"/>
      <w:sz w:val="22"/>
      <w:szCs w:val="20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A84FA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4FA3"/>
    <w:rPr>
      <w:rFonts w:ascii="Arial" w:eastAsia="Times New Roman" w:hAnsi="Arial" w:cs="Times New Roman"/>
      <w:sz w:val="22"/>
      <w:szCs w:val="20"/>
      <w:lang w:val="x-none" w:eastAsia="x-none"/>
    </w:rPr>
  </w:style>
  <w:style w:type="paragraph" w:customStyle="1" w:styleId="Standard">
    <w:name w:val="Standard"/>
    <w:rsid w:val="00A84FA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Normale1">
    <w:name w:val="Normale1"/>
    <w:rsid w:val="00A84FA3"/>
    <w:pPr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0"/>
      <w:kern w:val="3"/>
      <w:lang w:eastAsia="it-IT"/>
    </w:rPr>
  </w:style>
  <w:style w:type="numbering" w:customStyle="1" w:styleId="WWNum14">
    <w:name w:val="WWNum14"/>
    <w:basedOn w:val="Nessunelenco"/>
    <w:rsid w:val="00A84FA3"/>
    <w:pPr>
      <w:numPr>
        <w:numId w:val="1"/>
      </w:numPr>
    </w:pPr>
  </w:style>
  <w:style w:type="numbering" w:customStyle="1" w:styleId="WWNum9">
    <w:name w:val="WWNum9"/>
    <w:basedOn w:val="Nessunelenco"/>
    <w:rsid w:val="00A84FA3"/>
    <w:pPr>
      <w:numPr>
        <w:numId w:val="2"/>
      </w:numPr>
    </w:pPr>
  </w:style>
  <w:style w:type="numbering" w:customStyle="1" w:styleId="WWNum11">
    <w:name w:val="WWNum11"/>
    <w:basedOn w:val="Nessunelenco"/>
    <w:rsid w:val="00A84FA3"/>
    <w:pPr>
      <w:numPr>
        <w:numId w:val="3"/>
      </w:numPr>
    </w:pPr>
  </w:style>
  <w:style w:type="character" w:styleId="Enfasigrassetto">
    <w:name w:val="Strong"/>
    <w:uiPriority w:val="22"/>
    <w:qFormat/>
    <w:rsid w:val="00A84FA3"/>
    <w:rPr>
      <w:b/>
      <w:bCs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84F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ruta</cp:lastModifiedBy>
  <cp:revision>4</cp:revision>
  <dcterms:created xsi:type="dcterms:W3CDTF">2022-05-19T08:15:00Z</dcterms:created>
  <dcterms:modified xsi:type="dcterms:W3CDTF">2022-05-19T09:07:00Z</dcterms:modified>
</cp:coreProperties>
</file>